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4567" w14:textId="77777777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t>TM Maintenance Services Ltd</w:t>
      </w:r>
    </w:p>
    <w:p w14:paraId="6BA64DD1" w14:textId="77777777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t>Carbon Reduction Plan</w:t>
      </w:r>
    </w:p>
    <w:p w14:paraId="66043D1D" w14:textId="082667D4" w:rsidR="007236EC" w:rsidRPr="007236EC" w:rsidRDefault="007236EC" w:rsidP="007236EC">
      <w:r w:rsidRPr="007236EC">
        <w:t xml:space="preserve">Publication Date: </w:t>
      </w:r>
      <w:r w:rsidR="00C07A5E">
        <w:rPr>
          <w:b/>
          <w:bCs/>
        </w:rPr>
        <w:t>Jan</w:t>
      </w:r>
      <w:r w:rsidRPr="007236EC">
        <w:rPr>
          <w:b/>
          <w:bCs/>
        </w:rPr>
        <w:t xml:space="preserve"> 2026</w:t>
      </w:r>
    </w:p>
    <w:p w14:paraId="4BA97AD8" w14:textId="77777777" w:rsidR="007236EC" w:rsidRPr="007236EC" w:rsidRDefault="00177A80" w:rsidP="007236EC">
      <w:r>
        <w:pict w14:anchorId="4E188A6A">
          <v:rect id="_x0000_i1025" style="width:0;height:1.5pt" o:hralign="center" o:hrstd="t" o:hr="t" fillcolor="#a0a0a0" stroked="f"/>
        </w:pict>
      </w:r>
    </w:p>
    <w:p w14:paraId="3FDA8D3B" w14:textId="77777777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t>Commitment to Achieving Net Zero</w:t>
      </w:r>
    </w:p>
    <w:p w14:paraId="3E68E554" w14:textId="77777777" w:rsidR="007236EC" w:rsidRPr="007236EC" w:rsidRDefault="007236EC" w:rsidP="007236EC">
      <w:r w:rsidRPr="007236EC">
        <w:t xml:space="preserve">TM Maintenance Services Ltd is committed to achieving </w:t>
      </w:r>
      <w:r w:rsidRPr="007236EC">
        <w:rPr>
          <w:b/>
          <w:bCs/>
        </w:rPr>
        <w:t>Net Zero greenhouse gas (GHG) emissions by 2050</w:t>
      </w:r>
      <w:r w:rsidRPr="007236EC">
        <w:t>.</w:t>
      </w:r>
    </w:p>
    <w:p w14:paraId="593299A3" w14:textId="77777777" w:rsidR="007236EC" w:rsidRPr="007236EC" w:rsidRDefault="007236EC" w:rsidP="007236EC">
      <w:r w:rsidRPr="007236EC">
        <w:t>This commitment applies to our UK operations and covers Scope 1, Scope 2 and relevant Scope 3 emissions as required under PPN 06/21.</w:t>
      </w:r>
    </w:p>
    <w:p w14:paraId="053CDF0E" w14:textId="77777777" w:rsidR="007236EC" w:rsidRPr="007236EC" w:rsidRDefault="00177A80" w:rsidP="007236EC">
      <w:r>
        <w:pict w14:anchorId="1E82E47E">
          <v:rect id="_x0000_i1026" style="width:0;height:1.5pt" o:hralign="center" o:hrstd="t" o:hr="t" fillcolor="#a0a0a0" stroked="f"/>
        </w:pict>
      </w:r>
    </w:p>
    <w:p w14:paraId="0B45D197" w14:textId="77777777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t>Baseline Emissions Footprint</w:t>
      </w:r>
    </w:p>
    <w:p w14:paraId="1086357F" w14:textId="77777777" w:rsidR="007236EC" w:rsidRPr="007236EC" w:rsidRDefault="007236EC" w:rsidP="007236EC">
      <w:r w:rsidRPr="007236EC">
        <w:t xml:space="preserve">Baseline Year: </w:t>
      </w:r>
      <w:r w:rsidRPr="007236EC">
        <w:rPr>
          <w:b/>
          <w:bCs/>
        </w:rPr>
        <w:t>2025</w:t>
      </w:r>
      <w:r w:rsidRPr="007236EC">
        <w:br/>
        <w:t>(First year of formal carbon measurement)</w:t>
      </w:r>
    </w:p>
    <w:p w14:paraId="07BEFFFD" w14:textId="77777777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t>Baseline Emissions (2025)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1"/>
        <w:gridCol w:w="1232"/>
      </w:tblGrid>
      <w:tr w:rsidR="007236EC" w:rsidRPr="007236EC" w14:paraId="5813EB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6F3EE3" w14:textId="77777777" w:rsidR="007236EC" w:rsidRPr="007236EC" w:rsidRDefault="007236EC" w:rsidP="007236EC">
            <w:pPr>
              <w:rPr>
                <w:b/>
                <w:bCs/>
              </w:rPr>
            </w:pPr>
            <w:r w:rsidRPr="007236EC">
              <w:rPr>
                <w:b/>
                <w:bCs/>
              </w:rPr>
              <w:t>Emissions Source</w:t>
            </w:r>
          </w:p>
        </w:tc>
        <w:tc>
          <w:tcPr>
            <w:tcW w:w="0" w:type="auto"/>
            <w:vAlign w:val="center"/>
            <w:hideMark/>
          </w:tcPr>
          <w:p w14:paraId="57CC6A39" w14:textId="77777777" w:rsidR="007236EC" w:rsidRPr="007236EC" w:rsidRDefault="007236EC" w:rsidP="007236EC">
            <w:pPr>
              <w:rPr>
                <w:b/>
                <w:bCs/>
              </w:rPr>
            </w:pPr>
            <w:r w:rsidRPr="007236EC">
              <w:rPr>
                <w:b/>
                <w:bCs/>
              </w:rPr>
              <w:t>tCO₂e</w:t>
            </w:r>
          </w:p>
        </w:tc>
      </w:tr>
      <w:tr w:rsidR="007236EC" w:rsidRPr="007236EC" w14:paraId="16F00A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9917B" w14:textId="77777777" w:rsidR="007236EC" w:rsidRPr="007236EC" w:rsidRDefault="007236EC" w:rsidP="007236EC">
            <w:r w:rsidRPr="007236EC">
              <w:t>Scope 1 – Fuel combustion (company vehicles)</w:t>
            </w:r>
          </w:p>
        </w:tc>
        <w:tc>
          <w:tcPr>
            <w:tcW w:w="0" w:type="auto"/>
            <w:vAlign w:val="center"/>
            <w:hideMark/>
          </w:tcPr>
          <w:p w14:paraId="145EE125" w14:textId="77777777" w:rsidR="007236EC" w:rsidRPr="007236EC" w:rsidRDefault="007236EC" w:rsidP="007236EC">
            <w:r w:rsidRPr="007236EC">
              <w:t>12.4</w:t>
            </w:r>
          </w:p>
        </w:tc>
      </w:tr>
      <w:tr w:rsidR="007236EC" w:rsidRPr="007236EC" w14:paraId="6F7ED6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0BED4" w14:textId="77777777" w:rsidR="007236EC" w:rsidRPr="007236EC" w:rsidRDefault="007236EC" w:rsidP="007236EC">
            <w:r w:rsidRPr="007236EC">
              <w:t>Scope 2 – Purchased electricity</w:t>
            </w:r>
          </w:p>
        </w:tc>
        <w:tc>
          <w:tcPr>
            <w:tcW w:w="0" w:type="auto"/>
            <w:vAlign w:val="center"/>
            <w:hideMark/>
          </w:tcPr>
          <w:p w14:paraId="10358011" w14:textId="77777777" w:rsidR="007236EC" w:rsidRPr="007236EC" w:rsidRDefault="007236EC" w:rsidP="007236EC">
            <w:r w:rsidRPr="007236EC">
              <w:t>2.1</w:t>
            </w:r>
          </w:p>
        </w:tc>
      </w:tr>
      <w:tr w:rsidR="007236EC" w:rsidRPr="007236EC" w14:paraId="4BDCB0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09381" w14:textId="77777777" w:rsidR="007236EC" w:rsidRPr="007236EC" w:rsidRDefault="007236EC" w:rsidP="007236EC">
            <w:r w:rsidRPr="007236EC">
              <w:t>Scope 3 – Business travel</w:t>
            </w:r>
          </w:p>
        </w:tc>
        <w:tc>
          <w:tcPr>
            <w:tcW w:w="0" w:type="auto"/>
            <w:vAlign w:val="center"/>
            <w:hideMark/>
          </w:tcPr>
          <w:p w14:paraId="6127B878" w14:textId="77777777" w:rsidR="007236EC" w:rsidRPr="007236EC" w:rsidRDefault="007236EC" w:rsidP="007236EC">
            <w:r w:rsidRPr="007236EC">
              <w:t>1.8</w:t>
            </w:r>
          </w:p>
        </w:tc>
      </w:tr>
      <w:tr w:rsidR="007236EC" w:rsidRPr="007236EC" w14:paraId="56339E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DC857" w14:textId="77777777" w:rsidR="007236EC" w:rsidRPr="007236EC" w:rsidRDefault="007236EC" w:rsidP="007236EC">
            <w:r w:rsidRPr="007236EC">
              <w:t>Scope 3 – Waste disposal</w:t>
            </w:r>
          </w:p>
        </w:tc>
        <w:tc>
          <w:tcPr>
            <w:tcW w:w="0" w:type="auto"/>
            <w:vAlign w:val="center"/>
            <w:hideMark/>
          </w:tcPr>
          <w:p w14:paraId="64DB9017" w14:textId="77777777" w:rsidR="007236EC" w:rsidRPr="007236EC" w:rsidRDefault="007236EC" w:rsidP="007236EC">
            <w:r w:rsidRPr="007236EC">
              <w:t>0.6</w:t>
            </w:r>
          </w:p>
        </w:tc>
      </w:tr>
      <w:tr w:rsidR="007236EC" w:rsidRPr="007236EC" w14:paraId="422C7D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6B87A" w14:textId="77777777" w:rsidR="007236EC" w:rsidRPr="007236EC" w:rsidRDefault="007236EC" w:rsidP="007236EC">
            <w:r w:rsidRPr="007236EC">
              <w:t>Scope 3 – Purchased goods (cleaning materials &amp; PPE – estimated)</w:t>
            </w:r>
          </w:p>
        </w:tc>
        <w:tc>
          <w:tcPr>
            <w:tcW w:w="0" w:type="auto"/>
            <w:vAlign w:val="center"/>
            <w:hideMark/>
          </w:tcPr>
          <w:p w14:paraId="551FDB4A" w14:textId="77777777" w:rsidR="007236EC" w:rsidRPr="007236EC" w:rsidRDefault="007236EC" w:rsidP="007236EC">
            <w:r w:rsidRPr="007236EC">
              <w:t>1.5</w:t>
            </w:r>
          </w:p>
        </w:tc>
      </w:tr>
      <w:tr w:rsidR="007236EC" w:rsidRPr="007236EC" w14:paraId="03DB6D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4D11D" w14:textId="77777777" w:rsidR="007236EC" w:rsidRPr="007236EC" w:rsidRDefault="007236EC" w:rsidP="007236EC">
            <w:r w:rsidRPr="007236EC">
              <w:rPr>
                <w:b/>
                <w:bCs/>
              </w:rPr>
              <w:t>Total Emissions</w:t>
            </w:r>
          </w:p>
        </w:tc>
        <w:tc>
          <w:tcPr>
            <w:tcW w:w="0" w:type="auto"/>
            <w:vAlign w:val="center"/>
            <w:hideMark/>
          </w:tcPr>
          <w:p w14:paraId="483712DC" w14:textId="77777777" w:rsidR="007236EC" w:rsidRPr="007236EC" w:rsidRDefault="007236EC" w:rsidP="007236EC">
            <w:r w:rsidRPr="007236EC">
              <w:rPr>
                <w:b/>
                <w:bCs/>
              </w:rPr>
              <w:t>18.4 tCO₂e</w:t>
            </w:r>
          </w:p>
        </w:tc>
      </w:tr>
    </w:tbl>
    <w:p w14:paraId="13F6FB83" w14:textId="77777777" w:rsidR="007236EC" w:rsidRPr="007236EC" w:rsidRDefault="007236EC" w:rsidP="007236EC">
      <w:r w:rsidRPr="007236EC">
        <w:rPr>
          <w:i/>
          <w:iCs/>
        </w:rPr>
        <w:t>Note: As an SME, data is based on fuel records, electricity bills and reasonable sector-based estimations in line with the GHG Protocol Corporate Standard.</w:t>
      </w:r>
    </w:p>
    <w:p w14:paraId="051B869E" w14:textId="77777777" w:rsidR="007236EC" w:rsidRPr="007236EC" w:rsidRDefault="00177A80" w:rsidP="007236EC">
      <w:r>
        <w:pict w14:anchorId="1E848367">
          <v:rect id="_x0000_i1027" style="width:0;height:1.5pt" o:hralign="center" o:hrstd="t" o:hr="t" fillcolor="#a0a0a0" stroked="f"/>
        </w:pict>
      </w:r>
    </w:p>
    <w:p w14:paraId="0C080D74" w14:textId="77777777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t>Current Emissions Reporting (2026)</w:t>
      </w:r>
    </w:p>
    <w:p w14:paraId="2BF8DB81" w14:textId="77777777" w:rsidR="007236EC" w:rsidRPr="007236EC" w:rsidRDefault="007236EC" w:rsidP="007236EC">
      <w:r w:rsidRPr="007236EC">
        <w:t xml:space="preserve">Reporting Year: </w:t>
      </w:r>
      <w:r w:rsidRPr="007236EC">
        <w:rPr>
          <w:b/>
          <w:bCs/>
        </w:rPr>
        <w:t>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1232"/>
      </w:tblGrid>
      <w:tr w:rsidR="007236EC" w:rsidRPr="007236EC" w14:paraId="7EF497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09BED5" w14:textId="77777777" w:rsidR="007236EC" w:rsidRPr="007236EC" w:rsidRDefault="007236EC" w:rsidP="007236EC">
            <w:pPr>
              <w:rPr>
                <w:b/>
                <w:bCs/>
              </w:rPr>
            </w:pPr>
            <w:r w:rsidRPr="007236EC">
              <w:rPr>
                <w:b/>
                <w:bCs/>
              </w:rPr>
              <w:t>Emissions Source</w:t>
            </w:r>
          </w:p>
        </w:tc>
        <w:tc>
          <w:tcPr>
            <w:tcW w:w="0" w:type="auto"/>
            <w:vAlign w:val="center"/>
            <w:hideMark/>
          </w:tcPr>
          <w:p w14:paraId="61EA921F" w14:textId="77777777" w:rsidR="007236EC" w:rsidRPr="007236EC" w:rsidRDefault="007236EC" w:rsidP="007236EC">
            <w:pPr>
              <w:rPr>
                <w:b/>
                <w:bCs/>
              </w:rPr>
            </w:pPr>
            <w:r w:rsidRPr="007236EC">
              <w:rPr>
                <w:b/>
                <w:bCs/>
              </w:rPr>
              <w:t>tCO₂e</w:t>
            </w:r>
          </w:p>
        </w:tc>
      </w:tr>
      <w:tr w:rsidR="007236EC" w:rsidRPr="007236EC" w14:paraId="110990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74329" w14:textId="77777777" w:rsidR="007236EC" w:rsidRPr="007236EC" w:rsidRDefault="007236EC" w:rsidP="007236EC">
            <w:r w:rsidRPr="007236EC">
              <w:t>Scope 1</w:t>
            </w:r>
          </w:p>
        </w:tc>
        <w:tc>
          <w:tcPr>
            <w:tcW w:w="0" w:type="auto"/>
            <w:vAlign w:val="center"/>
            <w:hideMark/>
          </w:tcPr>
          <w:p w14:paraId="7C883942" w14:textId="77777777" w:rsidR="007236EC" w:rsidRPr="007236EC" w:rsidRDefault="007236EC" w:rsidP="007236EC">
            <w:r w:rsidRPr="007236EC">
              <w:t>11.2</w:t>
            </w:r>
          </w:p>
        </w:tc>
      </w:tr>
      <w:tr w:rsidR="007236EC" w:rsidRPr="007236EC" w14:paraId="616E14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A7B2F" w14:textId="77777777" w:rsidR="007236EC" w:rsidRPr="007236EC" w:rsidRDefault="007236EC" w:rsidP="007236EC">
            <w:r w:rsidRPr="007236EC">
              <w:t>Scope 2</w:t>
            </w:r>
          </w:p>
        </w:tc>
        <w:tc>
          <w:tcPr>
            <w:tcW w:w="0" w:type="auto"/>
            <w:vAlign w:val="center"/>
            <w:hideMark/>
          </w:tcPr>
          <w:p w14:paraId="5C847AF6" w14:textId="77777777" w:rsidR="007236EC" w:rsidRPr="007236EC" w:rsidRDefault="007236EC" w:rsidP="007236EC">
            <w:r w:rsidRPr="007236EC">
              <w:t>1.9</w:t>
            </w:r>
          </w:p>
        </w:tc>
      </w:tr>
      <w:tr w:rsidR="007236EC" w:rsidRPr="007236EC" w14:paraId="431C10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EB402" w14:textId="77777777" w:rsidR="007236EC" w:rsidRPr="007236EC" w:rsidRDefault="007236EC" w:rsidP="007236EC">
            <w:r w:rsidRPr="007236EC">
              <w:t>Scope 3</w:t>
            </w:r>
          </w:p>
        </w:tc>
        <w:tc>
          <w:tcPr>
            <w:tcW w:w="0" w:type="auto"/>
            <w:vAlign w:val="center"/>
            <w:hideMark/>
          </w:tcPr>
          <w:p w14:paraId="4FEC9BA6" w14:textId="77777777" w:rsidR="007236EC" w:rsidRPr="007236EC" w:rsidRDefault="007236EC" w:rsidP="007236EC">
            <w:r w:rsidRPr="007236EC">
              <w:t>3.4</w:t>
            </w:r>
          </w:p>
        </w:tc>
      </w:tr>
      <w:tr w:rsidR="007236EC" w:rsidRPr="007236EC" w14:paraId="261196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FB4CB" w14:textId="77777777" w:rsidR="007236EC" w:rsidRPr="007236EC" w:rsidRDefault="007236EC" w:rsidP="007236EC">
            <w:r w:rsidRPr="007236EC">
              <w:rPr>
                <w:b/>
                <w:bCs/>
              </w:rPr>
              <w:t>Total Emissions</w:t>
            </w:r>
          </w:p>
        </w:tc>
        <w:tc>
          <w:tcPr>
            <w:tcW w:w="0" w:type="auto"/>
            <w:vAlign w:val="center"/>
            <w:hideMark/>
          </w:tcPr>
          <w:p w14:paraId="2387A6AA" w14:textId="77777777" w:rsidR="007236EC" w:rsidRPr="007236EC" w:rsidRDefault="007236EC" w:rsidP="007236EC">
            <w:r w:rsidRPr="007236EC">
              <w:rPr>
                <w:b/>
                <w:bCs/>
              </w:rPr>
              <w:t>16.5 tCO₂e</w:t>
            </w:r>
          </w:p>
        </w:tc>
      </w:tr>
    </w:tbl>
    <w:p w14:paraId="0BBC4FEA" w14:textId="77777777" w:rsidR="007236EC" w:rsidRPr="007236EC" w:rsidRDefault="007236EC" w:rsidP="007236EC">
      <w:r w:rsidRPr="007236EC">
        <w:t xml:space="preserve">This represents a reduction of approximately </w:t>
      </w:r>
      <w:r w:rsidRPr="007236EC">
        <w:rPr>
          <w:b/>
          <w:bCs/>
        </w:rPr>
        <w:t>10% from baseline year 2025</w:t>
      </w:r>
      <w:r w:rsidRPr="007236EC">
        <w:t>.</w:t>
      </w:r>
    </w:p>
    <w:p w14:paraId="5252839F" w14:textId="77777777" w:rsidR="007236EC" w:rsidRPr="007236EC" w:rsidRDefault="00177A80" w:rsidP="007236EC">
      <w:r>
        <w:pict w14:anchorId="5CB1C0C9">
          <v:rect id="_x0000_i1028" style="width:0;height:1.5pt" o:hralign="center" o:hrstd="t" o:hr="t" fillcolor="#a0a0a0" stroked="f"/>
        </w:pict>
      </w:r>
    </w:p>
    <w:p w14:paraId="05318BE6" w14:textId="77777777" w:rsidR="00D55AC7" w:rsidRDefault="00D55AC7" w:rsidP="007236EC">
      <w:pPr>
        <w:rPr>
          <w:b/>
          <w:bCs/>
        </w:rPr>
      </w:pPr>
    </w:p>
    <w:p w14:paraId="42904CC5" w14:textId="4F798D60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lastRenderedPageBreak/>
        <w:t>Emissions Reduction Targets</w:t>
      </w:r>
    </w:p>
    <w:p w14:paraId="34DDEB86" w14:textId="77777777" w:rsidR="007236EC" w:rsidRPr="007236EC" w:rsidRDefault="007236EC" w:rsidP="007236EC">
      <w:r w:rsidRPr="007236EC">
        <w:t>TM Maintenance Services Ltd commits to:</w:t>
      </w:r>
    </w:p>
    <w:p w14:paraId="40A131DF" w14:textId="77777777" w:rsidR="007236EC" w:rsidRPr="007236EC" w:rsidRDefault="007236EC" w:rsidP="007236EC">
      <w:pPr>
        <w:numPr>
          <w:ilvl w:val="0"/>
          <w:numId w:val="9"/>
        </w:numPr>
      </w:pPr>
      <w:r w:rsidRPr="007236EC">
        <w:t xml:space="preserve">Reduce total emissions by </w:t>
      </w:r>
      <w:r w:rsidRPr="007236EC">
        <w:rPr>
          <w:b/>
          <w:bCs/>
        </w:rPr>
        <w:t>40% by 2035</w:t>
      </w:r>
      <w:r w:rsidRPr="007236EC">
        <w:t xml:space="preserve"> (against 2025 baseline)</w:t>
      </w:r>
    </w:p>
    <w:p w14:paraId="030308B7" w14:textId="77777777" w:rsidR="007236EC" w:rsidRPr="007236EC" w:rsidRDefault="007236EC" w:rsidP="007236EC">
      <w:pPr>
        <w:numPr>
          <w:ilvl w:val="0"/>
          <w:numId w:val="9"/>
        </w:numPr>
      </w:pPr>
      <w:r w:rsidRPr="007236EC">
        <w:t xml:space="preserve">Achieve </w:t>
      </w:r>
      <w:r w:rsidRPr="007236EC">
        <w:rPr>
          <w:b/>
          <w:bCs/>
        </w:rPr>
        <w:t>Net Zero by 2050</w:t>
      </w:r>
    </w:p>
    <w:p w14:paraId="2671F9A6" w14:textId="77777777" w:rsidR="007236EC" w:rsidRPr="007236EC" w:rsidRDefault="007236EC" w:rsidP="007236EC">
      <w:pPr>
        <w:numPr>
          <w:ilvl w:val="0"/>
          <w:numId w:val="9"/>
        </w:numPr>
      </w:pPr>
      <w:r w:rsidRPr="007236EC">
        <w:t>Review and publish updated emissions data annually</w:t>
      </w:r>
    </w:p>
    <w:p w14:paraId="7D830C60" w14:textId="77777777" w:rsidR="007236EC" w:rsidRPr="007236EC" w:rsidRDefault="00177A80" w:rsidP="007236EC">
      <w:r>
        <w:pict w14:anchorId="2A3DCBF8">
          <v:rect id="_x0000_i1029" style="width:0;height:1.5pt" o:hralign="center" o:hrstd="t" o:hr="t" fillcolor="#a0a0a0" stroked="f"/>
        </w:pict>
      </w:r>
    </w:p>
    <w:p w14:paraId="277EC320" w14:textId="77777777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t>Carbon Reduction Initiatives</w:t>
      </w:r>
    </w:p>
    <w:p w14:paraId="45106D07" w14:textId="77777777" w:rsidR="007236EC" w:rsidRPr="007236EC" w:rsidRDefault="007236EC" w:rsidP="007236EC">
      <w:r w:rsidRPr="007236EC">
        <w:t>The following environmental management measures are in place and will continue to be developed throughout the contract period:</w:t>
      </w:r>
    </w:p>
    <w:p w14:paraId="22338D8C" w14:textId="77777777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t>Fleet &amp; Transport</w:t>
      </w:r>
    </w:p>
    <w:p w14:paraId="2EC9EBD5" w14:textId="77777777" w:rsidR="007236EC" w:rsidRPr="007236EC" w:rsidRDefault="007236EC" w:rsidP="007236EC">
      <w:pPr>
        <w:numPr>
          <w:ilvl w:val="0"/>
          <w:numId w:val="10"/>
        </w:numPr>
      </w:pPr>
      <w:r w:rsidRPr="007236EC">
        <w:t>Route optimisation for all contracts (including Hounslow schemes)</w:t>
      </w:r>
    </w:p>
    <w:p w14:paraId="13691828" w14:textId="77777777" w:rsidR="007236EC" w:rsidRPr="007236EC" w:rsidRDefault="007236EC" w:rsidP="007236EC">
      <w:pPr>
        <w:numPr>
          <w:ilvl w:val="0"/>
          <w:numId w:val="10"/>
        </w:numPr>
      </w:pPr>
      <w:r w:rsidRPr="007236EC">
        <w:t>Phased transition to low-emission and electric vehicles where commercially viable</w:t>
      </w:r>
    </w:p>
    <w:p w14:paraId="41D07ED6" w14:textId="77777777" w:rsidR="007236EC" w:rsidRPr="007236EC" w:rsidRDefault="007236EC" w:rsidP="007236EC">
      <w:pPr>
        <w:numPr>
          <w:ilvl w:val="0"/>
          <w:numId w:val="10"/>
        </w:numPr>
      </w:pPr>
      <w:r w:rsidRPr="007236EC">
        <w:t>Anti-idling policy for operatives</w:t>
      </w:r>
    </w:p>
    <w:p w14:paraId="769EBC71" w14:textId="77777777" w:rsidR="007236EC" w:rsidRPr="007236EC" w:rsidRDefault="007236EC" w:rsidP="007236EC">
      <w:pPr>
        <w:numPr>
          <w:ilvl w:val="0"/>
          <w:numId w:val="10"/>
        </w:numPr>
      </w:pPr>
      <w:r w:rsidRPr="007236EC">
        <w:t>Regular vehicle maintenance to ensure fuel efficiency</w:t>
      </w:r>
    </w:p>
    <w:p w14:paraId="42B0400C" w14:textId="77777777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t>Energy Use</w:t>
      </w:r>
    </w:p>
    <w:p w14:paraId="7E95F614" w14:textId="77777777" w:rsidR="007236EC" w:rsidRPr="007236EC" w:rsidRDefault="007236EC" w:rsidP="007236EC">
      <w:pPr>
        <w:numPr>
          <w:ilvl w:val="0"/>
          <w:numId w:val="11"/>
        </w:numPr>
      </w:pPr>
      <w:r w:rsidRPr="007236EC">
        <w:t>Energy-efficient office operations</w:t>
      </w:r>
    </w:p>
    <w:p w14:paraId="5A0E68C8" w14:textId="77777777" w:rsidR="007236EC" w:rsidRPr="007236EC" w:rsidRDefault="007236EC" w:rsidP="007236EC">
      <w:pPr>
        <w:numPr>
          <w:ilvl w:val="0"/>
          <w:numId w:val="11"/>
        </w:numPr>
      </w:pPr>
      <w:r w:rsidRPr="007236EC">
        <w:t>LED lighting</w:t>
      </w:r>
    </w:p>
    <w:p w14:paraId="75D6A2E2" w14:textId="77777777" w:rsidR="007236EC" w:rsidRPr="007236EC" w:rsidRDefault="007236EC" w:rsidP="007236EC">
      <w:pPr>
        <w:numPr>
          <w:ilvl w:val="0"/>
          <w:numId w:val="11"/>
        </w:numPr>
      </w:pPr>
      <w:r w:rsidRPr="007236EC">
        <w:t>Monitoring of electricity consumption</w:t>
      </w:r>
    </w:p>
    <w:p w14:paraId="4633BD53" w14:textId="77777777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t>Operational Practices (Relevant to Window Cleaning Contract)</w:t>
      </w:r>
    </w:p>
    <w:p w14:paraId="49F2F17E" w14:textId="77777777" w:rsidR="007236EC" w:rsidRPr="007236EC" w:rsidRDefault="007236EC" w:rsidP="007236EC">
      <w:pPr>
        <w:numPr>
          <w:ilvl w:val="0"/>
          <w:numId w:val="12"/>
        </w:numPr>
      </w:pPr>
      <w:r w:rsidRPr="007236EC">
        <w:t>Use of Pure Water systems reducing chemical usage</w:t>
      </w:r>
    </w:p>
    <w:p w14:paraId="08274E89" w14:textId="77777777" w:rsidR="007236EC" w:rsidRPr="007236EC" w:rsidRDefault="007236EC" w:rsidP="007236EC">
      <w:pPr>
        <w:numPr>
          <w:ilvl w:val="0"/>
          <w:numId w:val="12"/>
        </w:numPr>
      </w:pPr>
      <w:r w:rsidRPr="007236EC">
        <w:t>Reduced single-use plastics</w:t>
      </w:r>
    </w:p>
    <w:p w14:paraId="66FC967D" w14:textId="77777777" w:rsidR="007236EC" w:rsidRPr="007236EC" w:rsidRDefault="007236EC" w:rsidP="007236EC">
      <w:pPr>
        <w:numPr>
          <w:ilvl w:val="0"/>
          <w:numId w:val="12"/>
        </w:numPr>
      </w:pPr>
      <w:r w:rsidRPr="007236EC">
        <w:t>Refillable water-fed pole systems</w:t>
      </w:r>
    </w:p>
    <w:p w14:paraId="03262683" w14:textId="77777777" w:rsidR="007236EC" w:rsidRPr="007236EC" w:rsidRDefault="007236EC" w:rsidP="007236EC">
      <w:pPr>
        <w:numPr>
          <w:ilvl w:val="0"/>
          <w:numId w:val="12"/>
        </w:numPr>
      </w:pPr>
      <w:r w:rsidRPr="007236EC">
        <w:t>Efficient scheduling to reduce travel between high-rise blocks</w:t>
      </w:r>
    </w:p>
    <w:p w14:paraId="69A00EAF" w14:textId="77777777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t>Waste Management</w:t>
      </w:r>
    </w:p>
    <w:p w14:paraId="3C603807" w14:textId="77777777" w:rsidR="007236EC" w:rsidRPr="007236EC" w:rsidRDefault="007236EC" w:rsidP="007236EC">
      <w:pPr>
        <w:numPr>
          <w:ilvl w:val="0"/>
          <w:numId w:val="13"/>
        </w:numPr>
      </w:pPr>
      <w:r w:rsidRPr="007236EC">
        <w:t>Recycling of packaging</w:t>
      </w:r>
    </w:p>
    <w:p w14:paraId="525236F7" w14:textId="77777777" w:rsidR="007236EC" w:rsidRPr="007236EC" w:rsidRDefault="007236EC" w:rsidP="007236EC">
      <w:pPr>
        <w:numPr>
          <w:ilvl w:val="0"/>
          <w:numId w:val="13"/>
        </w:numPr>
      </w:pPr>
      <w:r w:rsidRPr="007236EC">
        <w:t>Responsible disposal of waste water and materials</w:t>
      </w:r>
    </w:p>
    <w:p w14:paraId="37137414" w14:textId="77777777" w:rsidR="007236EC" w:rsidRPr="007236EC" w:rsidRDefault="007236EC" w:rsidP="007236EC">
      <w:pPr>
        <w:numPr>
          <w:ilvl w:val="0"/>
          <w:numId w:val="13"/>
        </w:numPr>
      </w:pPr>
      <w:r w:rsidRPr="007236EC">
        <w:t>Supplier preference for environmentally responsible products</w:t>
      </w:r>
    </w:p>
    <w:p w14:paraId="0058EEA6" w14:textId="77777777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t>Procurement</w:t>
      </w:r>
    </w:p>
    <w:p w14:paraId="6EC7FF70" w14:textId="77777777" w:rsidR="007236EC" w:rsidRPr="007236EC" w:rsidRDefault="007236EC" w:rsidP="007236EC">
      <w:pPr>
        <w:numPr>
          <w:ilvl w:val="0"/>
          <w:numId w:val="14"/>
        </w:numPr>
      </w:pPr>
      <w:r w:rsidRPr="007236EC">
        <w:t>Preference for UK-based suppliers</w:t>
      </w:r>
    </w:p>
    <w:p w14:paraId="099F612E" w14:textId="77777777" w:rsidR="007236EC" w:rsidRPr="007236EC" w:rsidRDefault="007236EC" w:rsidP="007236EC">
      <w:pPr>
        <w:numPr>
          <w:ilvl w:val="0"/>
          <w:numId w:val="14"/>
        </w:numPr>
      </w:pPr>
      <w:r w:rsidRPr="007236EC">
        <w:t>Evaluation of lower-carbon cleaning materials</w:t>
      </w:r>
    </w:p>
    <w:p w14:paraId="425FDC61" w14:textId="77777777" w:rsidR="007236EC" w:rsidRPr="007236EC" w:rsidRDefault="007236EC" w:rsidP="007236EC">
      <w:pPr>
        <w:numPr>
          <w:ilvl w:val="0"/>
          <w:numId w:val="14"/>
        </w:numPr>
      </w:pPr>
      <w:r w:rsidRPr="007236EC">
        <w:t>Reduced packaging where possible</w:t>
      </w:r>
    </w:p>
    <w:p w14:paraId="729657B1" w14:textId="77777777" w:rsidR="007236EC" w:rsidRPr="007236EC" w:rsidRDefault="00177A80" w:rsidP="007236EC">
      <w:r>
        <w:pict w14:anchorId="1FC6A09E">
          <v:rect id="_x0000_i1030" style="width:0;height:1.5pt" o:hralign="center" o:hrstd="t" o:hr="t" fillcolor="#a0a0a0" stroked="f"/>
        </w:pict>
      </w:r>
    </w:p>
    <w:p w14:paraId="55858431" w14:textId="77777777" w:rsidR="00D55AC7" w:rsidRDefault="00D55AC7" w:rsidP="007236EC">
      <w:pPr>
        <w:rPr>
          <w:b/>
          <w:bCs/>
        </w:rPr>
      </w:pPr>
    </w:p>
    <w:p w14:paraId="286B0F53" w14:textId="77777777" w:rsidR="00D55AC7" w:rsidRDefault="00D55AC7" w:rsidP="007236EC">
      <w:pPr>
        <w:rPr>
          <w:b/>
          <w:bCs/>
        </w:rPr>
      </w:pPr>
    </w:p>
    <w:p w14:paraId="296044B5" w14:textId="77777777" w:rsidR="00D55AC7" w:rsidRDefault="00D55AC7" w:rsidP="007236EC">
      <w:pPr>
        <w:rPr>
          <w:b/>
          <w:bCs/>
        </w:rPr>
      </w:pPr>
    </w:p>
    <w:p w14:paraId="31CD38E0" w14:textId="77777777" w:rsidR="00D55AC7" w:rsidRDefault="00D55AC7" w:rsidP="007236EC">
      <w:pPr>
        <w:rPr>
          <w:b/>
          <w:bCs/>
        </w:rPr>
      </w:pPr>
    </w:p>
    <w:p w14:paraId="0CAF1512" w14:textId="6D38A98B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lastRenderedPageBreak/>
        <w:t>Environmental Management &amp; Governance</w:t>
      </w:r>
    </w:p>
    <w:p w14:paraId="33C7F914" w14:textId="77777777" w:rsidR="007236EC" w:rsidRPr="007236EC" w:rsidRDefault="007236EC" w:rsidP="007236EC">
      <w:r w:rsidRPr="007236EC">
        <w:t>Environmental performance is monitored by Company Management.</w:t>
      </w:r>
    </w:p>
    <w:p w14:paraId="19AB4E2F" w14:textId="77777777" w:rsidR="007236EC" w:rsidRPr="007236EC" w:rsidRDefault="007236EC" w:rsidP="007236EC">
      <w:r w:rsidRPr="007236EC">
        <w:t>We commit to:</w:t>
      </w:r>
    </w:p>
    <w:p w14:paraId="5BE3135A" w14:textId="77777777" w:rsidR="007236EC" w:rsidRPr="007236EC" w:rsidRDefault="007236EC" w:rsidP="007236EC">
      <w:pPr>
        <w:numPr>
          <w:ilvl w:val="0"/>
          <w:numId w:val="15"/>
        </w:numPr>
      </w:pPr>
      <w:r w:rsidRPr="007236EC">
        <w:t>Annual carbon reporting</w:t>
      </w:r>
    </w:p>
    <w:p w14:paraId="316A38F7" w14:textId="77777777" w:rsidR="007236EC" w:rsidRPr="007236EC" w:rsidRDefault="007236EC" w:rsidP="007236EC">
      <w:pPr>
        <w:numPr>
          <w:ilvl w:val="0"/>
          <w:numId w:val="15"/>
        </w:numPr>
      </w:pPr>
      <w:r w:rsidRPr="007236EC">
        <w:t>Ongoing review of reduction measures</w:t>
      </w:r>
    </w:p>
    <w:p w14:paraId="53182A54" w14:textId="77777777" w:rsidR="007236EC" w:rsidRPr="007236EC" w:rsidRDefault="007236EC" w:rsidP="007236EC">
      <w:pPr>
        <w:numPr>
          <w:ilvl w:val="0"/>
          <w:numId w:val="15"/>
        </w:numPr>
      </w:pPr>
      <w:r w:rsidRPr="007236EC">
        <w:t>Continuous improvement throughout contract delivery</w:t>
      </w:r>
    </w:p>
    <w:p w14:paraId="611CC71C" w14:textId="77777777" w:rsidR="007236EC" w:rsidRPr="007236EC" w:rsidRDefault="007236EC" w:rsidP="007236EC">
      <w:pPr>
        <w:numPr>
          <w:ilvl w:val="0"/>
          <w:numId w:val="15"/>
        </w:numPr>
      </w:pPr>
      <w:r w:rsidRPr="007236EC">
        <w:t>Supporting the London Borough of Hounslow’s carbon reduction objectives</w:t>
      </w:r>
    </w:p>
    <w:p w14:paraId="280F5AE9" w14:textId="77777777" w:rsidR="007236EC" w:rsidRPr="007236EC" w:rsidRDefault="00177A80" w:rsidP="007236EC">
      <w:r>
        <w:pict w14:anchorId="220C97BB">
          <v:rect id="_x0000_i1031" style="width:0;height:1.5pt" o:hralign="center" o:hrstd="t" o:hr="t" fillcolor="#a0a0a0" stroked="f"/>
        </w:pict>
      </w:r>
    </w:p>
    <w:p w14:paraId="701F5909" w14:textId="77777777" w:rsidR="007236EC" w:rsidRPr="007236EC" w:rsidRDefault="007236EC" w:rsidP="007236EC">
      <w:pPr>
        <w:rPr>
          <w:b/>
          <w:bCs/>
        </w:rPr>
      </w:pPr>
      <w:r w:rsidRPr="007236EC">
        <w:rPr>
          <w:b/>
          <w:bCs/>
        </w:rPr>
        <w:t>Declaration and Sign Off</w:t>
      </w:r>
    </w:p>
    <w:p w14:paraId="7DA7978A" w14:textId="77777777" w:rsidR="007236EC" w:rsidRPr="007236EC" w:rsidRDefault="007236EC" w:rsidP="007236EC">
      <w:r w:rsidRPr="007236EC">
        <w:t>This Carbon Reduction Plan has been completed in accordance with PPN 06/21 and associated guidance and reporting standard for Carbon Reduction Plans.</w:t>
      </w:r>
    </w:p>
    <w:p w14:paraId="216D9148" w14:textId="77777777" w:rsidR="007236EC" w:rsidRPr="007236EC" w:rsidRDefault="007236EC" w:rsidP="007236EC">
      <w:r w:rsidRPr="007236EC">
        <w:t>Emissions have been reported and recorded in accordance with the published reporting standard for Carbon Reduction Plans and the GHG Reporting Protocol corporate standard.</w:t>
      </w:r>
    </w:p>
    <w:p w14:paraId="036B2C49" w14:textId="77777777" w:rsidR="007236EC" w:rsidRPr="007236EC" w:rsidRDefault="007236EC" w:rsidP="007236EC">
      <w:r w:rsidRPr="007236EC">
        <w:t>This Carbon Reduction Plan has been reviewed and approved by the Company Director.</w:t>
      </w:r>
    </w:p>
    <w:p w14:paraId="418E97AE" w14:textId="77777777" w:rsidR="007236EC" w:rsidRPr="007236EC" w:rsidRDefault="007236EC" w:rsidP="007236EC">
      <w:r w:rsidRPr="007236EC">
        <w:t>Signed on behalf of TM Maintenance Services Ltd:</w:t>
      </w:r>
    </w:p>
    <w:p w14:paraId="165DB9AB" w14:textId="77777777" w:rsidR="007236EC" w:rsidRPr="007236EC" w:rsidRDefault="00177A80" w:rsidP="007236EC">
      <w:r>
        <w:pict w14:anchorId="58259B9A">
          <v:rect id="_x0000_i1032" style="width:0;height:1.5pt" o:hralign="center" o:hrstd="t" o:hr="t" fillcolor="#a0a0a0" stroked="f"/>
        </w:pict>
      </w:r>
    </w:p>
    <w:p w14:paraId="24A8853A" w14:textId="4BBADA2A" w:rsidR="007236EC" w:rsidRPr="007236EC" w:rsidRDefault="007236EC" w:rsidP="007236EC">
      <w:r w:rsidRPr="007236EC">
        <w:t xml:space="preserve">Name: Tommy </w:t>
      </w:r>
      <w:r w:rsidR="001F21C6">
        <w:t>Moore</w:t>
      </w:r>
      <w:r w:rsidRPr="007236EC">
        <w:br/>
        <w:t>Position: Director</w:t>
      </w:r>
      <w:r w:rsidRPr="007236EC">
        <w:br/>
        <w:t>Date: March 2026</w:t>
      </w:r>
    </w:p>
    <w:p w14:paraId="2A52D73A" w14:textId="0813B959" w:rsidR="001058D5" w:rsidRPr="00422F76" w:rsidRDefault="001058D5" w:rsidP="00422F76"/>
    <w:sectPr w:rsidR="001058D5" w:rsidRPr="00422F76" w:rsidSect="0089564D">
      <w:headerReference w:type="default" r:id="rId7"/>
      <w:footerReference w:type="default" r:id="rId8"/>
      <w:pgSz w:w="11906" w:h="16838"/>
      <w:pgMar w:top="3686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D36E" w14:textId="77777777" w:rsidR="00177A80" w:rsidRDefault="00177A80" w:rsidP="001E6367">
      <w:r>
        <w:separator/>
      </w:r>
    </w:p>
  </w:endnote>
  <w:endnote w:type="continuationSeparator" w:id="0">
    <w:p w14:paraId="7165BADF" w14:textId="77777777" w:rsidR="00177A80" w:rsidRDefault="00177A80" w:rsidP="001E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05E4" w14:textId="5F00F445" w:rsidR="001E6367" w:rsidRDefault="001E636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A7E41E" wp14:editId="72946AB6">
          <wp:simplePos x="0" y="0"/>
          <wp:positionH relativeFrom="column">
            <wp:posOffset>-901700</wp:posOffset>
          </wp:positionH>
          <wp:positionV relativeFrom="paragraph">
            <wp:posOffset>-525864</wp:posOffset>
          </wp:positionV>
          <wp:extent cx="7556500" cy="1133559"/>
          <wp:effectExtent l="0" t="0" r="0" b="0"/>
          <wp:wrapNone/>
          <wp:docPr id="1269435477" name="Picture 2" descr="A purple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435477" name="Picture 2" descr="A purple rectangular sign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04"/>
                  <a:stretch/>
                </pic:blipFill>
                <pic:spPr bwMode="auto">
                  <a:xfrm>
                    <a:off x="0" y="0"/>
                    <a:ext cx="7607200" cy="1141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6E98" w14:textId="77777777" w:rsidR="00177A80" w:rsidRDefault="00177A80" w:rsidP="001E6367">
      <w:r>
        <w:separator/>
      </w:r>
    </w:p>
  </w:footnote>
  <w:footnote w:type="continuationSeparator" w:id="0">
    <w:p w14:paraId="0871F88A" w14:textId="77777777" w:rsidR="00177A80" w:rsidRDefault="00177A80" w:rsidP="001E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112B" w14:textId="57EF3C40" w:rsidR="001E6367" w:rsidRDefault="00CB714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E740D7" wp14:editId="5FF7F5CF">
          <wp:simplePos x="0" y="0"/>
          <wp:positionH relativeFrom="column">
            <wp:posOffset>-901700</wp:posOffset>
          </wp:positionH>
          <wp:positionV relativeFrom="paragraph">
            <wp:posOffset>-437515</wp:posOffset>
          </wp:positionV>
          <wp:extent cx="7557538" cy="2120900"/>
          <wp:effectExtent l="0" t="0" r="0" b="0"/>
          <wp:wrapNone/>
          <wp:docPr id="1969302211" name="Picture 1" descr="A black background with gol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302211" name="Picture 1" descr="A black background with gol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442" cy="2129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49FB"/>
    <w:multiLevelType w:val="multilevel"/>
    <w:tmpl w:val="F28C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C2D25"/>
    <w:multiLevelType w:val="multilevel"/>
    <w:tmpl w:val="36FA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C17C7"/>
    <w:multiLevelType w:val="multilevel"/>
    <w:tmpl w:val="A24A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B18A2"/>
    <w:multiLevelType w:val="multilevel"/>
    <w:tmpl w:val="672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417DD"/>
    <w:multiLevelType w:val="multilevel"/>
    <w:tmpl w:val="410C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9449E"/>
    <w:multiLevelType w:val="multilevel"/>
    <w:tmpl w:val="533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E58C4"/>
    <w:multiLevelType w:val="multilevel"/>
    <w:tmpl w:val="5B22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B7CDE"/>
    <w:multiLevelType w:val="multilevel"/>
    <w:tmpl w:val="6676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53FC7"/>
    <w:multiLevelType w:val="multilevel"/>
    <w:tmpl w:val="DE0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A5845"/>
    <w:multiLevelType w:val="multilevel"/>
    <w:tmpl w:val="2C0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92B12"/>
    <w:multiLevelType w:val="multilevel"/>
    <w:tmpl w:val="0FF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35872"/>
    <w:multiLevelType w:val="multilevel"/>
    <w:tmpl w:val="AB2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9873FD"/>
    <w:multiLevelType w:val="multilevel"/>
    <w:tmpl w:val="28B4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35161"/>
    <w:multiLevelType w:val="multilevel"/>
    <w:tmpl w:val="65D4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D5021D"/>
    <w:multiLevelType w:val="hybridMultilevel"/>
    <w:tmpl w:val="90EE6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12600">
    <w:abstractNumId w:val="14"/>
  </w:num>
  <w:num w:numId="2" w16cid:durableId="1843663841">
    <w:abstractNumId w:val="10"/>
  </w:num>
  <w:num w:numId="3" w16cid:durableId="2079865601">
    <w:abstractNumId w:val="6"/>
  </w:num>
  <w:num w:numId="4" w16cid:durableId="1917475737">
    <w:abstractNumId w:val="9"/>
  </w:num>
  <w:num w:numId="5" w16cid:durableId="1677265942">
    <w:abstractNumId w:val="4"/>
  </w:num>
  <w:num w:numId="6" w16cid:durableId="1845626890">
    <w:abstractNumId w:val="12"/>
  </w:num>
  <w:num w:numId="7" w16cid:durableId="1586111028">
    <w:abstractNumId w:val="3"/>
  </w:num>
  <w:num w:numId="8" w16cid:durableId="1486317259">
    <w:abstractNumId w:val="8"/>
  </w:num>
  <w:num w:numId="9" w16cid:durableId="751663329">
    <w:abstractNumId w:val="5"/>
  </w:num>
  <w:num w:numId="10" w16cid:durableId="1572740183">
    <w:abstractNumId w:val="0"/>
  </w:num>
  <w:num w:numId="11" w16cid:durableId="1947345940">
    <w:abstractNumId w:val="13"/>
  </w:num>
  <w:num w:numId="12" w16cid:durableId="100614418">
    <w:abstractNumId w:val="7"/>
  </w:num>
  <w:num w:numId="13" w16cid:durableId="830875088">
    <w:abstractNumId w:val="2"/>
  </w:num>
  <w:num w:numId="14" w16cid:durableId="410390051">
    <w:abstractNumId w:val="11"/>
  </w:num>
  <w:num w:numId="15" w16cid:durableId="189222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67"/>
    <w:rsid w:val="000C6C52"/>
    <w:rsid w:val="001058D5"/>
    <w:rsid w:val="001428AC"/>
    <w:rsid w:val="00153A1C"/>
    <w:rsid w:val="00162F0C"/>
    <w:rsid w:val="00177A80"/>
    <w:rsid w:val="001B1C16"/>
    <w:rsid w:val="001E6367"/>
    <w:rsid w:val="001F21C6"/>
    <w:rsid w:val="0020264A"/>
    <w:rsid w:val="002116A5"/>
    <w:rsid w:val="00223450"/>
    <w:rsid w:val="00247DD3"/>
    <w:rsid w:val="002731AF"/>
    <w:rsid w:val="00275B39"/>
    <w:rsid w:val="0031059B"/>
    <w:rsid w:val="0038111A"/>
    <w:rsid w:val="003E0550"/>
    <w:rsid w:val="003F2500"/>
    <w:rsid w:val="00422F76"/>
    <w:rsid w:val="004938E1"/>
    <w:rsid w:val="004E655A"/>
    <w:rsid w:val="004F78DE"/>
    <w:rsid w:val="005A3FB7"/>
    <w:rsid w:val="005F2868"/>
    <w:rsid w:val="006B6326"/>
    <w:rsid w:val="007236EC"/>
    <w:rsid w:val="0089564D"/>
    <w:rsid w:val="008A32C2"/>
    <w:rsid w:val="00912A5D"/>
    <w:rsid w:val="009757B9"/>
    <w:rsid w:val="00975A43"/>
    <w:rsid w:val="009B3835"/>
    <w:rsid w:val="009C54AC"/>
    <w:rsid w:val="009E1697"/>
    <w:rsid w:val="009E2FE8"/>
    <w:rsid w:val="00A416BC"/>
    <w:rsid w:val="00A56973"/>
    <w:rsid w:val="00B271BB"/>
    <w:rsid w:val="00C07A5E"/>
    <w:rsid w:val="00C2163D"/>
    <w:rsid w:val="00C70AE3"/>
    <w:rsid w:val="00C944BE"/>
    <w:rsid w:val="00CB7059"/>
    <w:rsid w:val="00CB7145"/>
    <w:rsid w:val="00D1390B"/>
    <w:rsid w:val="00D224A8"/>
    <w:rsid w:val="00D26D66"/>
    <w:rsid w:val="00D55AC7"/>
    <w:rsid w:val="00D83F08"/>
    <w:rsid w:val="00D93B75"/>
    <w:rsid w:val="00DC2BA3"/>
    <w:rsid w:val="00DD55F9"/>
    <w:rsid w:val="00DE7575"/>
    <w:rsid w:val="00ED4E83"/>
    <w:rsid w:val="00F30E29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7921C"/>
  <w15:chartTrackingRefBased/>
  <w15:docId w15:val="{7814B5F5-B056-064E-83FB-578B599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3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36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6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367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6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36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6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3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6367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E6367"/>
  </w:style>
  <w:style w:type="paragraph" w:styleId="Footer">
    <w:name w:val="footer"/>
    <w:basedOn w:val="Normal"/>
    <w:link w:val="FooterChar"/>
    <w:uiPriority w:val="99"/>
    <w:unhideWhenUsed/>
    <w:rsid w:val="001E6367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E6367"/>
  </w:style>
  <w:style w:type="table" w:styleId="TableGrid">
    <w:name w:val="Table Grid"/>
    <w:basedOn w:val="TableNormal"/>
    <w:uiPriority w:val="59"/>
    <w:rsid w:val="0031059B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B7059"/>
    <w:pPr>
      <w:suppressAutoHyphens/>
      <w:autoSpaceDN w:val="0"/>
      <w:textAlignment w:val="baseline"/>
    </w:pPr>
    <w:rPr>
      <w:rFonts w:ascii="Calibri" w:eastAsia="Linux Libertine G" w:hAnsi="Calibri" w:cs="Linux Libertine G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pillory barn</dc:creator>
  <cp:keywords/>
  <dc:description/>
  <cp:lastModifiedBy>DEAN BELL</cp:lastModifiedBy>
  <cp:revision>8</cp:revision>
  <cp:lastPrinted>2025-07-09T10:11:00Z</cp:lastPrinted>
  <dcterms:created xsi:type="dcterms:W3CDTF">2025-12-16T09:20:00Z</dcterms:created>
  <dcterms:modified xsi:type="dcterms:W3CDTF">2026-03-11T11:14:00Z</dcterms:modified>
</cp:coreProperties>
</file>